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3684" w14:textId="77777777" w:rsidR="00D44E90" w:rsidRPr="008E5BC1" w:rsidRDefault="00D44E90" w:rsidP="00D44E90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После допроса директора недоимку увеличили вдвое</w:t>
      </w:r>
    </w:p>
    <w:p w14:paraId="49DB2857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7A768E5" w14:textId="77777777" w:rsidR="00D44E90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Директор неудачно сходил на допрос в налоговую, и после этого у компании увеличились доначисления по проверке. Это реальная история, которой поделилась ваша коллега Ирина Станкевич-Кошкина. Читайте, что бывает, когда директор или сотрудники без контроля бухгалтера ходят на допросы. В конце приводим рекомендации, как подготовить сотрудников к допросу и подготовиться самому, чтобы не сказать налоговикам лишнего.</w:t>
      </w:r>
    </w:p>
    <w:p w14:paraId="78AF7AA5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6C700A7B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История: как встречка привлекла внимание к зарплатам</w:t>
      </w:r>
    </w:p>
    <w:p w14:paraId="214F031A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8A83"/>
          <w:kern w:val="0"/>
          <w:sz w:val="24"/>
          <w:szCs w:val="24"/>
          <w:lang w:eastAsia="ru-RU"/>
        </w:rPr>
        <w:t>Важная деталь</w:t>
      </w:r>
    </w:p>
    <w:p w14:paraId="6F36BE01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Налоговики заменили название «повестка» на нейтральное — «уведомление о вызове свидетеля в налоговый орган для дачи показаний». Но суть мероприятия не поменялась.</w:t>
      </w:r>
    </w:p>
    <w:p w14:paraId="22242A18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Началось все с того, что компания получила запрос по сделке с контрагентом, а закончилось доначислениями самой компании. Разберемся, почему так вышло.</w:t>
      </w:r>
    </w:p>
    <w:p w14:paraId="606FACC3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Роковая встречка.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Компания, назовем ее ООО «Любимое дело», работала по госконтрактам. Встречки для нее не были редкостью. И в этот раз компания сдала документы по требованию: договор, счета-фактуры, акты, накладные, счета на оплату.</w:t>
      </w:r>
    </w:p>
    <w:p w14:paraId="3743B112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Из бумаг было видно, что их подписал директор и единственный учредитель ООО «Любимое дело» Андрей Рассказов. То есть компания работала. Однако она сдала нулевой расчет по взносам за 1-й квартал 2023 года, как будто работников и выплат не было. Расчет с нулями подготовила бухгалтер, которая уволилась.</w:t>
      </w:r>
    </w:p>
    <w:p w14:paraId="3AECDF86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proofErr w:type="spellStart"/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Камералка</w:t>
      </w:r>
      <w:proofErr w:type="spellEnd"/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 xml:space="preserve"> с актом.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 Инспектор проанализировала расчетный счет ООО «Любимое дело». Увидела там поступления с января 2023 года. Плюс в 1-м квартале компания перечислила 25 000 руб.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Карандашовой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Полине за услуги. Сам директор как будто зарплату не получал, ничего такого по счету не проходило.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3"/>
      </w:tblGrid>
      <w:tr w:rsidR="00D44E90" w:rsidRPr="001E3C4D" w14:paraId="5D34C211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2C47E54F" w14:textId="77777777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Инспектор присмотрелась к документам и расчетному счету компании.</w:t>
            </w:r>
          </w:p>
        </w:tc>
      </w:tr>
    </w:tbl>
    <w:p w14:paraId="4C05F31F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Проверяющая обратила внимание на перечисление 270 100 руб. от компании на карту Сбербанка. Владельцем карты был Андрей Рассказов. В назначении были цели: возврат долга, за доставку еды, за мойку авто, покупка фототехники и т. п. Но компания не представила подтверждающих документов, что деньги потрачены на нужды бизнеса, к примеру чеков. Поэтому инспектор решила, что это облагаемый доход директора. Она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составила акт проверки и описала в нем нарушения. Какой расчет был в акте, смотрите ниже.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</w:tblGrid>
      <w:tr w:rsidR="00D44E90" w:rsidRPr="001E3C4D" w14:paraId="6BF3DE22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1B4CCA26" w14:textId="5974FB3E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3742DF2" wp14:editId="449EAE8C">
                  <wp:extent cx="4948282" cy="2001843"/>
                  <wp:effectExtent l="0" t="0" r="5080" b="0"/>
                  <wp:docPr id="362053917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400" cy="200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D9F63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Допрос в дополнение.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Руководство инспекции посчитало, что необходимо получить от компании больше сведений и доказательств нарушения. Поэтому назначили дополнительные мероприятия (</w:t>
      </w:r>
      <w:hyperlink r:id="rId6" w:anchor="ZA02A5A3G4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6 ст. 101 НК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Инспектор вызвала на допрос Андрея Рассказова (ст. 90 НК).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</w:tblGrid>
      <w:tr w:rsidR="00D44E90" w:rsidRPr="001E3C4D" w14:paraId="73E6CDB8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0AF85523" w14:textId="77777777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86EF9E9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vanish/>
          <w:color w:val="000000"/>
          <w:kern w:val="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1"/>
      </w:tblGrid>
      <w:tr w:rsidR="00D44E90" w:rsidRPr="001E3C4D" w14:paraId="5B50A4B3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4765967" w14:textId="0A7BD5C8" w:rsidR="00D44E90" w:rsidRPr="001E3C4D" w:rsidRDefault="00D44E90" w:rsidP="0046256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B135F87" wp14:editId="0B9A2052">
                  <wp:extent cx="4557085" cy="4524938"/>
                  <wp:effectExtent l="0" t="0" r="0" b="9525"/>
                  <wp:docPr id="207128826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744" cy="45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B5087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Внештатная сотрудница рассказала инспектору всю правду.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</w:tblGrid>
      <w:tr w:rsidR="00D44E90" w:rsidRPr="001E3C4D" w14:paraId="3E6CD454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5DD1B4A" w14:textId="77777777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701A6A76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Допросом директора дело не кончилось, после инспектор вызвала Полину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Карандашову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Она дополнила показания руководителя.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8"/>
      </w:tblGrid>
      <w:tr w:rsidR="00D44E90" w:rsidRPr="001E3C4D" w14:paraId="1D177DE8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07329CD" w14:textId="6F7F1370" w:rsidR="00D44E90" w:rsidRPr="001E3C4D" w:rsidRDefault="00D44E90" w:rsidP="00462561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14483E1" wp14:editId="19BA485B">
                  <wp:extent cx="4696489" cy="3312541"/>
                  <wp:effectExtent l="0" t="0" r="8890" b="2540"/>
                  <wp:docPr id="796067778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789" cy="331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5FE5B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После допроса.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Андрей Рассказов получил дополнение к акту, где его ждал неприятный сюрприз. Что именно было в документе, показываем дальше на цифрах.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</w:tblGrid>
      <w:tr w:rsidR="00D44E90" w:rsidRPr="001E3C4D" w14:paraId="7604A201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7D3BB110" w14:textId="51529E14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3C840D4E" wp14:editId="4B9A8951">
                  <wp:extent cx="4337104" cy="2014827"/>
                  <wp:effectExtent l="0" t="0" r="6350" b="5080"/>
                  <wp:docPr id="1796931841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193" cy="201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7EF7C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Недоимка по взносам увеличилась вдвое: было 88 530 руб., стало 177 030 руб. Причиной лишних доначислений стали ответы директора и работника. Из них инспектор выяснила, какие суммы получали от компании Рассказов и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Карандашова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</w:t>
      </w:r>
    </w:p>
    <w:p w14:paraId="533B29E8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Финала пока нет. 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Когда Андрей Рассказов получил дополнение к акту, выбрал такую тактику. Он как единственный учредитель не может назначать себе зарплату. А значит, не нужно перечислять взносы (</w:t>
      </w:r>
      <w:hyperlink r:id="rId1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Минфина от 17.10.2014 № 03-11-11/52558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1FC39C86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Вопрос неоднозначный. Есть точка зрения, что все-таки трудовые отношения возникают, а они предусматривают зарплату (</w:t>
      </w:r>
      <w:hyperlink r:id="rId11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Минфина от 22.07.2019 № 03-11-11/54450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 Кроме того, налоговики и судьи могут критически отнестись к новой тактике компании. Ведь во время допроса директор ничего не сказал о том, что зарплату в ООО «Любимое дело» не получал, не назвал другие источники своего дохода, например дивиденды.</w:t>
      </w:r>
    </w:p>
    <w:p w14:paraId="2E588218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outlineLvl w:val="1"/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0"/>
          <w:sz w:val="30"/>
          <w:szCs w:val="30"/>
          <w:lang w:eastAsia="ru-RU"/>
        </w:rPr>
        <w:t>Как не попасть на доначисления нечаянно</w:t>
      </w:r>
    </w:p>
    <w:p w14:paraId="14839C27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Слова любого сотрудника на допросе могут подвести компанию. Поэтому предупредите работников, чтобы они всегда сообщали, если их вызывают в инспекцию. В том числе если уже не работают в компании. Неработающие сотрудники — кладезь информации для инспектора, и портить с ними отношения опасно.</w:t>
      </w:r>
    </w:p>
    <w:p w14:paraId="180A37F2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Желательно заранее знать, о чем пойдет разговор в налоговой, чтобы подготовиться. Причину вызова инспекторы обычно пишут в уведомлении в общих формулировках. Попросите сотрудника позвонить и выяснить поточнее, о чем примерно будут спрашивать. Можно сказать, что это поможет вспомнить, дать более точные ответы и т. п.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</w:tblGrid>
      <w:tr w:rsidR="00D44E90" w:rsidRPr="001E3C4D" w14:paraId="3723B5FD" w14:textId="77777777" w:rsidTr="0046256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5B110618" w14:textId="77777777" w:rsidR="00D44E90" w:rsidRPr="001E3C4D" w:rsidRDefault="00D44E90" w:rsidP="00462561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E3C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Директор получил дополнение к акту: «А так можно было?..»</w:t>
            </w:r>
          </w:p>
        </w:tc>
      </w:tr>
    </w:tbl>
    <w:p w14:paraId="70097AA2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После проверки часто назначают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допмероприятия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. В этом случае понять тему допроса проще, ведь претензии инспекторов уже известны. Если инспекция не допросила кого-то во время проверки, будьте готовы к вызовам во время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допмероприятий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Сотрудника можно вооружить документами, чтобы он не запутался. К примеру, списком перечислений от компании и расшифровкой, где зарплата, а где нет.</w:t>
      </w:r>
    </w:p>
    <w:p w14:paraId="36B27CE2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Если столкнулись с увеличением недоимки после акта, проверьте, не нарушили ли инспекторы ваши права. Увеличение возможно, но только по нарушениям из акта (</w:t>
      </w:r>
      <w:hyperlink r:id="rId12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письмо ФНС от 19.10.2018 № ЕД-4-2/20515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 </w:t>
      </w:r>
      <w:hyperlink r:id="rId13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постановление Арбитражного суда Московского округа от 29.06.2023 по делу № А40-34484/2022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). Искать новые нарушения во время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допмероприятий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 налоговики не вправе (</w:t>
      </w:r>
      <w:hyperlink r:id="rId14" w:anchor="ZAP26TE3C0" w:tgtFrame="_blank" w:history="1">
        <w:r w:rsidRPr="001E3C4D">
          <w:rPr>
            <w:rFonts w:ascii="Georgia" w:eastAsia="Times New Roman" w:hAnsi="Georgia"/>
            <w:color w:val="329A32"/>
            <w:kern w:val="0"/>
            <w:sz w:val="27"/>
            <w:szCs w:val="27"/>
            <w:u w:val="single"/>
            <w:lang w:eastAsia="ru-RU"/>
          </w:rPr>
          <w:t>п. 39 постановления Пленума ВАС от 30.07.2013 № 57</w:t>
        </w:r>
      </w:hyperlink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).</w:t>
      </w:r>
    </w:p>
    <w:p w14:paraId="786DB075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Приведем пример. Предположим, Андрей Рассказов сообщил инспектору, что получал доход в другом периоде, перечислял кому-то еще вознаграждения. Это новые нарушения. Доначислять еще больше в такой ситуации нельзя (определение Верховного суда от 30.11.2020 № 309-ЭС20-15596).</w:t>
      </w:r>
    </w:p>
    <w:p w14:paraId="231767D9" w14:textId="77777777" w:rsidR="00D44E90" w:rsidRPr="001E3C4D" w:rsidRDefault="00D44E90" w:rsidP="00D44E90">
      <w:pPr>
        <w:shd w:val="clear" w:color="auto" w:fill="E1F2EF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53F7C6AC" w14:textId="77777777" w:rsidR="00D44E90" w:rsidRPr="001E3C4D" w:rsidRDefault="00D44E90" w:rsidP="00D44E90">
      <w:pPr>
        <w:shd w:val="clear" w:color="auto" w:fill="E1F2EF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Безопасный вариант для компаний, где директор — единственный учредитель</w:t>
      </w:r>
    </w:p>
    <w:p w14:paraId="638DA254" w14:textId="77777777" w:rsidR="00D44E90" w:rsidRPr="001E3C4D" w:rsidRDefault="00D44E90" w:rsidP="00D44E90">
      <w:pPr>
        <w:shd w:val="clear" w:color="auto" w:fill="E1F2EF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Чтобы исключить споры с налоговиками, установите зарплату директору — единственному учредителю хотя бы в размере МРОТ. На эти выплаты начисляйте взносы. Можно ввести для директора неполный рабочий день и платить пропорционально отработанному времени. Кроме того, трудовой договор избавит компанию от проблем с признанием расходов на оплату труда в налоговом учете.</w:t>
      </w:r>
    </w:p>
    <w:p w14:paraId="4B99554B" w14:textId="77777777" w:rsidR="00D44E90" w:rsidRDefault="00D44E90" w:rsidP="00D44E90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 xml:space="preserve">ПОЛИНА </w:t>
      </w:r>
      <w:proofErr w:type="spellStart"/>
      <w:proofErr w:type="gramStart"/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ЯКУНИНА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,эксперт</w:t>
      </w:r>
      <w:proofErr w:type="spellEnd"/>
      <w:proofErr w:type="gramEnd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 xml:space="preserve"> журнала «Главбух»</w:t>
      </w:r>
    </w:p>
    <w:p w14:paraId="546A03D9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p w14:paraId="0222815D" w14:textId="77777777" w:rsidR="00D44E90" w:rsidRPr="001E3C4D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20BA3A46" w14:textId="77777777" w:rsidR="00D44E90" w:rsidRPr="008E5BC1" w:rsidRDefault="00D44E90" w:rsidP="00D44E90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5FD3A83B" w14:textId="1B0B5CAE" w:rsidR="00D84CED" w:rsidRPr="00D44E90" w:rsidRDefault="00D84CED" w:rsidP="00D44E90"/>
    <w:sectPr w:rsidR="00D84CED" w:rsidRPr="00D44E90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22.65pt;height:19.3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3126E6"/>
    <w:rsid w:val="00546BFB"/>
    <w:rsid w:val="00557969"/>
    <w:rsid w:val="00650304"/>
    <w:rsid w:val="00683514"/>
    <w:rsid w:val="007435B2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.glavbukh.ru/npd-doc?npmid=98&amp;npid=821011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.glavbukh.ru/npd-doc?npmid=99&amp;npid=5515974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glavbukh.ru/npd-doc?npmid=99&amp;npid=901714421&amp;anchor=ZA02A5A3G4" TargetMode="External"/><Relationship Id="rId11" Type="http://schemas.openxmlformats.org/officeDocument/2006/relationships/hyperlink" Target="https://e.glavbukh.ru/npd-doc?npmid=99&amp;npid=561027825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e.glavbukh.ru/npd-doc?npmid=99&amp;npid=42022739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.glavbukh.ru/npd-doc?npmid=96&amp;npid=499041029&amp;anchor=ZAP26TE3C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2024-07-08T13:35:00Z</dcterms:created>
  <dcterms:modified xsi:type="dcterms:W3CDTF">2024-07-08T13:35:00Z</dcterms:modified>
</cp:coreProperties>
</file>